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8"/>
          <w:szCs w:val="38"/>
          <w:bdr w:val="none" w:color="auto" w:sz="0" w:space="0"/>
        </w:rPr>
        <w:t>遵义医科大学医学与科技学院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8"/>
          <w:szCs w:val="38"/>
          <w:bdr w:val="none" w:color="auto" w:sz="0" w:space="0"/>
          <w:lang w:val="en-US" w:eastAsia="zh-CN"/>
        </w:rPr>
        <w:t>最新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8"/>
          <w:szCs w:val="38"/>
          <w:bdr w:val="none" w:color="auto" w:sz="0" w:space="0"/>
        </w:rPr>
        <w:t>招聘简章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遵义医科大学医学与科技学院坐落在历史文化名城--遵义。2001年5月经教育部批准创建（原名遵义医学院医学与科技学院）， 2018年12月经教育部批准，更名为遵义医科大学医学与科技学院，是具有独立法人资格的全日制本科普通高等院校。学校占地面积500余亩，目前学院下设基础医学院、临床学院、护理学院、公共管理学院、运动健康学院及医养健康学院，有22个本科专业，专业结构设置与分布合理，涵盖医学、理学、管理学、文学、工学、教育学等6个学科门类，形成了以医学为主的多学科多专业协调发展格局。学院面向全国12个省（市）招生，现有在校生13000余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  <w:bdr w:val="single" w:color="005CF9" w:sz="36" w:space="0"/>
          <w:shd w:val="clear" w:fill="EEEEEE"/>
        </w:rPr>
        <w:t>一、招聘计划：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共73人，具体条件详见附件1。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  <w:bdr w:val="single" w:color="005CF9" w:sz="36" w:space="0"/>
          <w:shd w:val="clear" w:fill="EEEEEE"/>
        </w:rPr>
        <w:t>二、报名和资格审查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Style w:val="11"/>
          <w:b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（一）报名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1.报名时间：7月15日前。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报名方式：应聘人员如实填写附件2《遵义医科大学医学与科技学院应聘登记表》，并附个人简历以及相关证明材料（身份证、学历学位证书、资格证书等）发送至招聘邮箱（邮箱地址：zzrsc@mtszmu.com），邮件标题请注明:“应聘岗位+姓名+学历+毕业院校+专业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Style w:val="11"/>
          <w:b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（二）资格审查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对应聘人员的资格审查工作，贯穿整个招聘工作的全过程。报名人员须在资格审核或面试时提交本人相关证明材料。包括：个人简历；个人身份证；国家承认的学历学位证原件、复印件；职称资格证书原件、复印件；取得的科研成果、论文、获奖等证明个人业务水平、业绩的成果性佐证材料原件及复印件；海外留学人员须提供由教育部留学服务中心出具的《国外学历学位认证书》原件及复印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凡弄虚作假的，一经查实，即取消应聘资格。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  <w:bdr w:val="single" w:color="005CF9" w:sz="36" w:space="0"/>
          <w:shd w:val="clear" w:fill="EEEEEE"/>
        </w:rPr>
        <w:t>三、考核方式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学院设置公开招聘领导小组办公室，负责组织对拟聘人员的考察工作。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（一）招聘考核采用面试、试讲、实践操作和学术评价等方式综合进行。　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（二）采取结构化面试，重点考核岗位特点和专业要求。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（三）实践操作和学术成果评价采用定性的方式考核。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  <w:bdr w:val="single" w:color="005CF9" w:sz="36" w:space="0"/>
          <w:shd w:val="clear" w:fill="EEEEEE"/>
        </w:rPr>
        <w:t>四、体检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拟聘人员的体检在指定医院进行，体检费用自理。体检标准和要求参照公务员录用体检通用标准执行。对按规定需要复检的，复检只能进行一次，结果以复检结论为准。应聘者不按要求参加体检或未按规定时间提交本人体检报告，取消其应聘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  <w:bdr w:val="single" w:color="005CF9" w:sz="36" w:space="0"/>
          <w:shd w:val="clear" w:fill="EEEEEE"/>
        </w:rPr>
        <w:t>五、聘用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经面试、考核、体检合格的拟聘人员，由学院提出聘用意见，和受聘人员按规定签订聘用合同，确立人事关系。受聘人员按规定实行试用期制，期满合格的正式聘用，不合格的解除聘用合同。受聘人员必须符合所聘岗位要求，不降低聘用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  <w:bdr w:val="single" w:color="005CF9" w:sz="36" w:space="0"/>
          <w:shd w:val="clear" w:fill="EEEEEE"/>
        </w:rPr>
        <w:t>六、福利待遇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（一）提供与当地富有竞争力的薪资；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（二）五险一金+餐补+公务车+寒暑假+课时费（专任教师）。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  <w:bdr w:val="single" w:color="005CF9" w:sz="36" w:space="0"/>
          <w:shd w:val="clear" w:fill="EEEEEE"/>
        </w:rPr>
        <w:t>七、纪律与监督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应聘人员有下列行为，视为严重违纪，一经查实，立即取消应聘资格：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（一）伪造、涂改证件、证明，提供虚假材料的；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（二）在考试、考核过程中作弊的；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（三）以其他不正当手段获取聘用资格的。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  <w:bdr w:val="single" w:color="005CF9" w:sz="36" w:space="0"/>
          <w:shd w:val="clear" w:fill="EEEEEE"/>
        </w:rPr>
        <w:t>八、注意事项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（一）应聘人员应保持手机畅通，工作人员会通过邮件或电话方式将面试及录用信息通知本人。若因本人不及时查看邮件或通讯工具不畅通，导致规定时间内无法联系，责任由应聘者自负；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（二）对于在考核过程中落选人员，学校不再单独通知；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（三）本简章由遵义医科大学医学与科技学院组织人事处负责解释。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未定事宜，由遵义医科大学医学与科技学院研究确定。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36" w:space="0"/>
          <w:bottom w:val="none" w:color="auto" w:sz="0" w:space="0"/>
          <w:right w:val="none" w:color="auto" w:sz="0" w:space="0"/>
        </w:pBdr>
        <w:shd w:val="clear" w:fill="EEEEEE"/>
        <w:spacing w:before="240" w:beforeAutospacing="0" w:after="120" w:afterAutospacing="0" w:line="384" w:lineRule="atLeast"/>
        <w:ind w:left="0" w:right="0"/>
        <w:rPr>
          <w:sz w:val="24"/>
          <w:szCs w:val="24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  <w:bdr w:val="single" w:color="005CF9" w:sz="36" w:space="0"/>
          <w:shd w:val="clear" w:fill="EEEEEE"/>
        </w:rPr>
        <w:t>九、联系方式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组织人事处： 陈老师  0851-23138969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地址：遵义市新蒲新区大学城园区1号路12号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附件：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u w:val="none"/>
          <w:bdr w:val="none" w:color="auto" w:sz="0" w:space="0"/>
        </w:rPr>
        <w:instrText xml:space="preserve"> HYPERLINK "http://www.gxszw.com//uploads/soft/210617/8-21061FU124.xls" \t "http://www.gxszw.com/zhaopin/zyykdxfx/_blank"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</w:rPr>
        <w:t>附件1：遵义医科大学医学与科技学院2021年招聘计划表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u w:val="none"/>
          <w:bdr w:val="none" w:color="auto" w:sz="0" w:space="0"/>
        </w:rPr>
        <w:instrText xml:space="preserve"> HYPERLINK "http://www.gxszw.com//uploads/soft/210617/8-21061FU140.docx" \t "http://www.gxszw.com/zhaopin/zyykdxfx/_blank"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u w:val="single"/>
          <w:bdr w:val="none" w:color="auto" w:sz="0" w:space="0"/>
        </w:rPr>
        <w:t>附件2：遵义医科大学医学与科技学院应聘登记表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联系人：罗老师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电话：18212083450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邮箱：rs@mtszmu.com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gxszwhr@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vip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QQ博士交流群2：</w:t>
      </w:r>
      <w:r>
        <w:rPr>
          <w:rStyle w:val="11"/>
          <w:rFonts w:hint="default" w:ascii="Verdana" w:hAnsi="Verdana" w:eastAsia="宋体" w:cs="Verdana"/>
          <w:i w:val="0"/>
          <w:iCs w:val="0"/>
          <w:caps w:val="0"/>
          <w:color w:val="FF0000"/>
          <w:spacing w:val="0"/>
          <w:sz w:val="24"/>
          <w:szCs w:val="24"/>
        </w:rPr>
        <w:t>474552006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 xml:space="preserve">， 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交流群：</w:t>
      </w:r>
      <w:r>
        <w:rPr>
          <w:rStyle w:val="11"/>
          <w:rFonts w:hint="default" w:ascii="Verdana" w:hAnsi="Verdana" w:eastAsia="宋体" w:cs="Verdana"/>
          <w:i w:val="0"/>
          <w:iCs w:val="0"/>
          <w:caps w:val="0"/>
          <w:color w:val="FF0000"/>
          <w:spacing w:val="0"/>
          <w:sz w:val="24"/>
          <w:szCs w:val="24"/>
        </w:rPr>
        <w:t>904560179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加客服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客服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李老师微信号码：13718504267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 xml:space="preserve">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sz w:val="24"/>
          <w:szCs w:val="24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3685540" cy="1659890"/>
            <wp:effectExtent l="0" t="0" r="2540" b="127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0120"/>
    <w:rsid w:val="06C071D7"/>
    <w:rsid w:val="0CC06E77"/>
    <w:rsid w:val="0D2C433B"/>
    <w:rsid w:val="113F196D"/>
    <w:rsid w:val="11D33129"/>
    <w:rsid w:val="12E3067C"/>
    <w:rsid w:val="14674D1C"/>
    <w:rsid w:val="14B4453A"/>
    <w:rsid w:val="14B873E0"/>
    <w:rsid w:val="169623F8"/>
    <w:rsid w:val="17E102E4"/>
    <w:rsid w:val="197856F4"/>
    <w:rsid w:val="1A373139"/>
    <w:rsid w:val="1C4C44E3"/>
    <w:rsid w:val="1D7A0CFC"/>
    <w:rsid w:val="219E0601"/>
    <w:rsid w:val="24563CEE"/>
    <w:rsid w:val="28A3523A"/>
    <w:rsid w:val="28B450FC"/>
    <w:rsid w:val="28F940AD"/>
    <w:rsid w:val="2E531BE2"/>
    <w:rsid w:val="2E8B7ABF"/>
    <w:rsid w:val="32A77C15"/>
    <w:rsid w:val="33C45B16"/>
    <w:rsid w:val="3A427D7E"/>
    <w:rsid w:val="3AB918A1"/>
    <w:rsid w:val="3BB37D4C"/>
    <w:rsid w:val="3CEA7B05"/>
    <w:rsid w:val="3E92015B"/>
    <w:rsid w:val="3F7C6224"/>
    <w:rsid w:val="41722A03"/>
    <w:rsid w:val="4566555F"/>
    <w:rsid w:val="4E662F44"/>
    <w:rsid w:val="52C1090F"/>
    <w:rsid w:val="56061EFD"/>
    <w:rsid w:val="57027242"/>
    <w:rsid w:val="58762146"/>
    <w:rsid w:val="58EB487B"/>
    <w:rsid w:val="596D4A2C"/>
    <w:rsid w:val="5A900BEA"/>
    <w:rsid w:val="5BCF6CF7"/>
    <w:rsid w:val="659F265C"/>
    <w:rsid w:val="6628055F"/>
    <w:rsid w:val="6C29146A"/>
    <w:rsid w:val="6E796040"/>
    <w:rsid w:val="719453A1"/>
    <w:rsid w:val="720F4553"/>
    <w:rsid w:val="72270149"/>
    <w:rsid w:val="73AF2CDC"/>
    <w:rsid w:val="7532297B"/>
    <w:rsid w:val="75A67861"/>
    <w:rsid w:val="78F03F2B"/>
    <w:rsid w:val="7A772BA1"/>
    <w:rsid w:val="7B2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office2</cp:lastModifiedBy>
  <dcterms:modified xsi:type="dcterms:W3CDTF">2021-12-24T03:28:19Z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468A9DA0C1994F43A76EB771EE12B21B</vt:lpwstr>
  </property>
</Properties>
</file>