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63" w:rsidRDefault="00C72463" w:rsidP="000E5A7B">
      <w:pPr>
        <w:autoSpaceDE w:val="0"/>
        <w:spacing w:line="48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C72463">
        <w:rPr>
          <w:rFonts w:ascii="方正小标宋_GBK" w:eastAsia="方正小标宋_GBK" w:hAnsi="宋体" w:hint="eastAsia"/>
          <w:color w:val="000000"/>
          <w:sz w:val="44"/>
          <w:szCs w:val="44"/>
        </w:rPr>
        <w:t>新疆维吾尔自治区妇幼保健院招聘启事</w:t>
      </w:r>
    </w:p>
    <w:p w:rsidR="000E5A7B" w:rsidRPr="000E5A7B" w:rsidRDefault="000E5A7B" w:rsidP="000E5A7B">
      <w:pPr>
        <w:autoSpaceDE w:val="0"/>
        <w:spacing w:line="48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E31983" w:rsidRPr="00E31983" w:rsidRDefault="00E31983" w:rsidP="000E5A7B">
      <w:pPr>
        <w:autoSpaceDE w:val="0"/>
        <w:spacing w:line="480" w:lineRule="auto"/>
        <w:ind w:firstLineChars="200" w:firstLine="560"/>
        <w:rPr>
          <w:rFonts w:ascii="方正仿宋_GBK" w:eastAsia="方正仿宋_GBK" w:hAnsiTheme="minorEastAsia" w:cstheme="minorEastAsia"/>
          <w:kern w:val="0"/>
          <w:sz w:val="28"/>
          <w:szCs w:val="28"/>
        </w:rPr>
      </w:pPr>
      <w:r w:rsidRPr="00E31983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乌鲁木齐市妇幼保健院始建于1951年，</w:t>
      </w:r>
      <w:r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201</w:t>
      </w:r>
      <w:r>
        <w:rPr>
          <w:rFonts w:ascii="方正仿宋_GBK" w:eastAsia="方正仿宋_GBK" w:hAnsiTheme="minorEastAsia" w:cstheme="minorEastAsia"/>
          <w:kern w:val="0"/>
          <w:sz w:val="28"/>
          <w:szCs w:val="28"/>
        </w:rPr>
        <w:t>3</w:t>
      </w:r>
      <w:r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年挂牌成立新疆</w:t>
      </w:r>
      <w:r w:rsidR="006359B8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维吾尔</w:t>
      </w:r>
      <w:r w:rsidRPr="00E31983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自治区妇幼保健院，是集预防、保健、医疗、科研、教学、培训为一体的三级甲等妇幼保健机构</w:t>
      </w:r>
      <w:r w:rsidR="001A7C18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，</w:t>
      </w:r>
      <w:r w:rsidRPr="00E31983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为妇女儿童提供妇幼健康服务，承担自治区、乌鲁木齐市妇幼健康业务管理和技术支持工作。</w:t>
      </w:r>
      <w:r w:rsidR="008E19A1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为</w:t>
      </w:r>
      <w:r w:rsidR="008E19A1" w:rsidRPr="00E31983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国家妇幼保健中心、北京协和医院、北京大学各附属医院、东南大学附属中大医院对口援疆单位。</w:t>
      </w:r>
    </w:p>
    <w:p w:rsidR="006862D4" w:rsidRDefault="00E31983" w:rsidP="0044300E">
      <w:pPr>
        <w:autoSpaceDE w:val="0"/>
        <w:spacing w:line="480" w:lineRule="auto"/>
        <w:ind w:firstLineChars="200" w:firstLine="560"/>
        <w:rPr>
          <w:rFonts w:ascii="方正仿宋_GBK" w:eastAsia="方正仿宋_GBK" w:hAnsiTheme="minorEastAsia" w:cstheme="minorEastAsia"/>
          <w:kern w:val="0"/>
          <w:sz w:val="11"/>
          <w:szCs w:val="28"/>
        </w:rPr>
      </w:pPr>
      <w:r w:rsidRPr="00E31983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妇幼保健院目前拥有两处院址，位于乌鲁木齐解放南路344号的妇幼保健院，毗邻二道桥商圈，占地7亩，使用面积4.5万平方米，开放床位400张；</w:t>
      </w:r>
      <w:r w:rsidR="001A7C18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会展院区</w:t>
      </w:r>
      <w:r w:rsidRPr="00E31983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位于乌鲁木齐会展大道3838号，毗邻乌鲁木齐奥林匹克体育中心，占地约78亩，建筑面积62000平方米，</w:t>
      </w:r>
      <w:r w:rsidR="001A7C18" w:rsidRPr="001A7C18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是集医疗、保健、教学、科研、预防、康复为一体的公立非营利性三级综合医院</w:t>
      </w:r>
      <w:r w:rsidR="001A7C18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，</w:t>
      </w:r>
      <w:r w:rsidRPr="00E31983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编制床位450</w:t>
      </w:r>
      <w:r w:rsidR="001A7C18">
        <w:rPr>
          <w:rFonts w:ascii="方正仿宋_GBK" w:eastAsia="方正仿宋_GBK" w:hAnsiTheme="minorEastAsia" w:cstheme="minorEastAsia" w:hint="eastAsia"/>
          <w:kern w:val="0"/>
          <w:sz w:val="28"/>
          <w:szCs w:val="28"/>
        </w:rPr>
        <w:t>张。</w:t>
      </w:r>
    </w:p>
    <w:p w:rsidR="0044300E" w:rsidRPr="0044300E" w:rsidRDefault="0044300E" w:rsidP="0044300E">
      <w:pPr>
        <w:autoSpaceDE w:val="0"/>
        <w:spacing w:line="480" w:lineRule="auto"/>
        <w:ind w:firstLineChars="200" w:firstLine="220"/>
        <w:rPr>
          <w:rFonts w:ascii="方正仿宋_GBK" w:eastAsia="方正仿宋_GBK" w:hAnsiTheme="minorEastAsia" w:cstheme="minorEastAsia" w:hint="eastAsia"/>
          <w:kern w:val="0"/>
          <w:sz w:val="11"/>
          <w:szCs w:val="28"/>
        </w:rPr>
      </w:pP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850"/>
        <w:gridCol w:w="1697"/>
        <w:gridCol w:w="855"/>
        <w:gridCol w:w="1984"/>
        <w:gridCol w:w="3540"/>
      </w:tblGrid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E5A7B">
            <w:pPr>
              <w:autoSpaceDE w:val="0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E5A7B">
            <w:pPr>
              <w:autoSpaceDE w:val="0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E5A7B">
            <w:pPr>
              <w:autoSpaceDE w:val="0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E5A7B">
            <w:pPr>
              <w:autoSpaceDE w:val="0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岗位描述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E5A7B">
            <w:pPr>
              <w:autoSpaceDE w:val="0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任职资格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临床医师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8A5EC9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8A5EC9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临床医学、妇产科专业；</w:t>
            </w:r>
          </w:p>
          <w:p w:rsidR="00F81F27" w:rsidRPr="008A5EC9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8A5EC9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临床医师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临床医学专业；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本科及以上学历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麻醉医师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手麻科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临床医学或麻醉专业；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儿科医师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儿童保健科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儿科或临床医学专业；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超声医师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影像科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超声或临床医学专业；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护理专业；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公共卫生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妇幼保健中心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公共卫生专业；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内科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急诊科、内分泌科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内科相关专业；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外科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外科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外科相关专业；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皮肤科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皮肤科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皮肤性病学专业；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眼耳鼻喉科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眼耳鼻喉科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临床医学、耳鼻喉专业；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F81F2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7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视光师</w:t>
            </w:r>
          </w:p>
        </w:tc>
        <w:tc>
          <w:tcPr>
            <w:tcW w:w="855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眼耳鼻喉科</w:t>
            </w:r>
          </w:p>
        </w:tc>
        <w:tc>
          <w:tcPr>
            <w:tcW w:w="3540" w:type="dxa"/>
            <w:noWrap/>
            <w:vAlign w:val="center"/>
            <w:hideMark/>
          </w:tcPr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眼视光专业；</w:t>
            </w:r>
          </w:p>
          <w:p w:rsidR="00F81F27" w:rsidRPr="000E5A7B" w:rsidRDefault="00F81F27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大专及以上</w:t>
            </w:r>
          </w:p>
        </w:tc>
      </w:tr>
      <w:tr w:rsidR="008B3AC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</w:tcPr>
          <w:p w:rsidR="008B3AC7" w:rsidRPr="000E5A7B" w:rsidRDefault="008B3AC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7" w:type="dxa"/>
            <w:noWrap/>
            <w:vAlign w:val="center"/>
          </w:tcPr>
          <w:p w:rsidR="008B3AC7" w:rsidRPr="000E5A7B" w:rsidRDefault="00751630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会计</w:t>
            </w:r>
          </w:p>
        </w:tc>
        <w:tc>
          <w:tcPr>
            <w:tcW w:w="855" w:type="dxa"/>
            <w:noWrap/>
            <w:vAlign w:val="center"/>
          </w:tcPr>
          <w:p w:rsidR="008B3AC7" w:rsidRPr="000E5A7B" w:rsidRDefault="0044300E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noWrap/>
            <w:vAlign w:val="center"/>
          </w:tcPr>
          <w:p w:rsidR="008B3AC7" w:rsidRPr="000E5A7B" w:rsidRDefault="00751630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财务科</w:t>
            </w:r>
          </w:p>
        </w:tc>
        <w:tc>
          <w:tcPr>
            <w:tcW w:w="3540" w:type="dxa"/>
            <w:noWrap/>
            <w:vAlign w:val="center"/>
          </w:tcPr>
          <w:p w:rsidR="008B3AC7" w:rsidRDefault="00751630" w:rsidP="00751630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会计学、</w:t>
            </w:r>
            <w:r w:rsidRPr="00751630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财务管理</w:t>
            </w: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专业；</w:t>
            </w:r>
          </w:p>
          <w:p w:rsidR="00751630" w:rsidRPr="00751630" w:rsidRDefault="00751630" w:rsidP="00751630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8B3AC7" w:rsidRPr="000E5A7B" w:rsidTr="0086059E">
        <w:trPr>
          <w:trHeight w:hRule="exact" w:val="851"/>
          <w:jc w:val="center"/>
        </w:trPr>
        <w:tc>
          <w:tcPr>
            <w:tcW w:w="850" w:type="dxa"/>
            <w:noWrap/>
            <w:vAlign w:val="center"/>
          </w:tcPr>
          <w:p w:rsidR="008B3AC7" w:rsidRPr="000E5A7B" w:rsidRDefault="008B3AC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7" w:type="dxa"/>
            <w:noWrap/>
            <w:vAlign w:val="center"/>
          </w:tcPr>
          <w:p w:rsidR="008B3AC7" w:rsidRPr="000E5A7B" w:rsidRDefault="00751630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科员</w:t>
            </w:r>
          </w:p>
        </w:tc>
        <w:tc>
          <w:tcPr>
            <w:tcW w:w="855" w:type="dxa"/>
            <w:noWrap/>
            <w:vAlign w:val="center"/>
          </w:tcPr>
          <w:p w:rsidR="008B3AC7" w:rsidRPr="000E5A7B" w:rsidRDefault="0044300E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noWrap/>
            <w:vAlign w:val="center"/>
          </w:tcPr>
          <w:p w:rsidR="008B3AC7" w:rsidRPr="000E5A7B" w:rsidRDefault="00FF11C0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党、</w:t>
            </w:r>
            <w:bookmarkStart w:id="0" w:name="_GoBack"/>
            <w:bookmarkEnd w:id="0"/>
            <w:r w:rsidR="00751630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院办</w:t>
            </w:r>
          </w:p>
        </w:tc>
        <w:tc>
          <w:tcPr>
            <w:tcW w:w="3540" w:type="dxa"/>
            <w:noWrap/>
            <w:vAlign w:val="center"/>
          </w:tcPr>
          <w:p w:rsidR="008B3AC7" w:rsidRDefault="00751630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汉语言文学</w:t>
            </w:r>
            <w:r w:rsidRPr="00751630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、秘书学</w:t>
            </w: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专业；</w:t>
            </w:r>
          </w:p>
          <w:p w:rsidR="00751630" w:rsidRPr="000E5A7B" w:rsidRDefault="00751630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  <w:tr w:rsidR="008B3AC7" w:rsidRPr="000E5A7B" w:rsidTr="0086059E">
        <w:trPr>
          <w:trHeight w:hRule="exact" w:val="1138"/>
          <w:jc w:val="center"/>
        </w:trPr>
        <w:tc>
          <w:tcPr>
            <w:tcW w:w="850" w:type="dxa"/>
            <w:noWrap/>
            <w:vAlign w:val="center"/>
          </w:tcPr>
          <w:p w:rsidR="008B3AC7" w:rsidRPr="000E5A7B" w:rsidRDefault="008B3AC7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7" w:type="dxa"/>
            <w:noWrap/>
            <w:vAlign w:val="center"/>
          </w:tcPr>
          <w:p w:rsidR="008B3AC7" w:rsidRPr="000E5A7B" w:rsidRDefault="00751630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工程师</w:t>
            </w:r>
          </w:p>
        </w:tc>
        <w:tc>
          <w:tcPr>
            <w:tcW w:w="855" w:type="dxa"/>
            <w:noWrap/>
            <w:vAlign w:val="center"/>
          </w:tcPr>
          <w:p w:rsidR="008B3AC7" w:rsidRPr="000E5A7B" w:rsidRDefault="0044300E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noWrap/>
            <w:vAlign w:val="center"/>
          </w:tcPr>
          <w:p w:rsidR="008B3AC7" w:rsidRPr="000E5A7B" w:rsidRDefault="00751630" w:rsidP="000B42E9">
            <w:pPr>
              <w:autoSpaceDE w:val="0"/>
              <w:spacing w:line="320" w:lineRule="exact"/>
              <w:jc w:val="center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信息科</w:t>
            </w:r>
          </w:p>
        </w:tc>
        <w:tc>
          <w:tcPr>
            <w:tcW w:w="3540" w:type="dxa"/>
            <w:noWrap/>
            <w:vAlign w:val="center"/>
          </w:tcPr>
          <w:p w:rsidR="008B3AC7" w:rsidRDefault="00751630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/>
                <w:color w:val="000000"/>
                <w:sz w:val="28"/>
                <w:szCs w:val="28"/>
              </w:rPr>
            </w:pPr>
            <w:r w:rsidRPr="00751630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计算机科学与技术、计算机软件工程</w:t>
            </w:r>
            <w:r w:rsidR="0044300E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相关专业；</w:t>
            </w:r>
          </w:p>
          <w:p w:rsidR="0044300E" w:rsidRPr="000E5A7B" w:rsidRDefault="0044300E" w:rsidP="000B42E9">
            <w:pPr>
              <w:autoSpaceDE w:val="0"/>
              <w:spacing w:line="320" w:lineRule="exact"/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</w:pPr>
            <w:r w:rsidRPr="000E5A7B">
              <w:rPr>
                <w:rFonts w:ascii="方正仿宋_GBK" w:eastAsia="方正仿宋_GBK" w:hAnsiTheme="minorEastAsia" w:cstheme="minorEastAsia" w:hint="eastAsia"/>
                <w:color w:val="000000"/>
                <w:sz w:val="28"/>
                <w:szCs w:val="28"/>
              </w:rPr>
              <w:t>硕士研究生及以上学历</w:t>
            </w:r>
          </w:p>
        </w:tc>
      </w:tr>
    </w:tbl>
    <w:p w:rsidR="0086059E" w:rsidRDefault="0086059E" w:rsidP="00C72463">
      <w:pPr>
        <w:rPr>
          <w:rFonts w:ascii="方正仿宋_GBK" w:eastAsia="方正仿宋_GBK" w:hAnsiTheme="minorEastAsia" w:cstheme="minorEastAsia"/>
          <w:color w:val="000000"/>
          <w:sz w:val="28"/>
          <w:szCs w:val="28"/>
        </w:rPr>
      </w:pPr>
    </w:p>
    <w:p w:rsidR="00D335C7" w:rsidRDefault="00C72463" w:rsidP="00C72463">
      <w:pPr>
        <w:rPr>
          <w:rFonts w:ascii="方正仿宋_GBK" w:eastAsia="方正仿宋_GBK" w:hAnsiTheme="minorEastAsia" w:cstheme="minorEastAsia"/>
          <w:color w:val="000000"/>
          <w:sz w:val="28"/>
          <w:szCs w:val="28"/>
        </w:rPr>
      </w:pPr>
      <w:r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联系人：田原</w:t>
      </w:r>
      <w:r w:rsidR="001A7C18">
        <w:rPr>
          <w:rFonts w:ascii="方正仿宋_GBK" w:eastAsia="方正仿宋_GBK" w:hAnsiTheme="minorEastAsia" w:cstheme="minorEastAsia"/>
          <w:color w:val="000000"/>
          <w:sz w:val="28"/>
          <w:szCs w:val="28"/>
        </w:rPr>
        <w:t xml:space="preserve"> </w:t>
      </w:r>
      <w:r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王宇飞</w:t>
      </w:r>
      <w:r w:rsidRPr="00C72463"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 xml:space="preserve"> </w:t>
      </w:r>
      <w:r w:rsidR="0068182E">
        <w:rPr>
          <w:rFonts w:ascii="方正仿宋_GBK" w:eastAsia="方正仿宋_GBK" w:hAnsiTheme="minorEastAsia" w:cstheme="minorEastAsia"/>
          <w:color w:val="000000"/>
          <w:sz w:val="28"/>
          <w:szCs w:val="28"/>
        </w:rPr>
        <w:t xml:space="preserve">   </w:t>
      </w:r>
    </w:p>
    <w:p w:rsidR="0068182E" w:rsidRDefault="00C72463" w:rsidP="00C72463">
      <w:pPr>
        <w:rPr>
          <w:rFonts w:ascii="方正仿宋_GBK" w:eastAsia="方正仿宋_GBK" w:hAnsiTheme="minorEastAsia" w:cstheme="minorEastAsia"/>
          <w:color w:val="000000"/>
          <w:sz w:val="28"/>
          <w:szCs w:val="28"/>
        </w:rPr>
      </w:pPr>
      <w:r w:rsidRPr="00C72463"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 xml:space="preserve">联系电话：0991-8526328 </w:t>
      </w:r>
    </w:p>
    <w:p w:rsidR="008E19A1" w:rsidRDefault="008E19A1" w:rsidP="008E19A1">
      <w:pPr>
        <w:rPr>
          <w:rFonts w:ascii="方正仿宋_GBK" w:eastAsia="方正仿宋_GBK" w:hAnsiTheme="minorEastAsia" w:cstheme="minorEastAsia"/>
          <w:color w:val="000000"/>
          <w:sz w:val="28"/>
          <w:szCs w:val="28"/>
        </w:rPr>
      </w:pPr>
      <w:r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投递简历方式：</w:t>
      </w:r>
    </w:p>
    <w:p w:rsidR="008E19A1" w:rsidRPr="008E19A1" w:rsidRDefault="008E19A1" w:rsidP="008E19A1">
      <w:pPr>
        <w:rPr>
          <w:rFonts w:ascii="方正仿宋_GBK" w:eastAsia="方正仿宋_GBK" w:hAnsiTheme="minorEastAsia" w:cstheme="minorEastAsia"/>
          <w:color w:val="000000"/>
          <w:sz w:val="28"/>
          <w:szCs w:val="28"/>
        </w:rPr>
      </w:pPr>
      <w:r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1、</w:t>
      </w:r>
      <w:r w:rsidRPr="008E19A1"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现场投递：乌鲁木齐市妇幼保健院1</w:t>
      </w:r>
      <w:r w:rsidRPr="008E19A1">
        <w:rPr>
          <w:rFonts w:ascii="方正仿宋_GBK" w:eastAsia="方正仿宋_GBK" w:hAnsiTheme="minorEastAsia" w:cstheme="minorEastAsia"/>
          <w:color w:val="000000"/>
          <w:sz w:val="28"/>
          <w:szCs w:val="28"/>
        </w:rPr>
        <w:t>9</w:t>
      </w:r>
      <w:r w:rsidRPr="008E19A1"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楼人事科</w:t>
      </w:r>
    </w:p>
    <w:p w:rsidR="008E19A1" w:rsidRPr="000E5A7B" w:rsidRDefault="008E19A1" w:rsidP="000E5A7B">
      <w:pPr>
        <w:rPr>
          <w:rFonts w:ascii="方正仿宋_GBK" w:eastAsia="方正仿宋_GBK" w:hAnsiTheme="minorEastAsia" w:cstheme="minorEastAsia"/>
          <w:color w:val="000000"/>
          <w:sz w:val="28"/>
          <w:szCs w:val="28"/>
        </w:rPr>
      </w:pPr>
      <w:r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2、</w:t>
      </w:r>
      <w:r w:rsidR="000E5A7B"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网络投递：</w:t>
      </w:r>
      <w:hyperlink r:id="rId7" w:history="1">
        <w:r w:rsidR="000E5A7B" w:rsidRPr="000E5A7B">
          <w:rPr>
            <w:rFonts w:ascii="方正仿宋_GBK" w:eastAsia="方正仿宋_GBK" w:hint="eastAsia"/>
            <w:color w:val="000000"/>
            <w:sz w:val="28"/>
          </w:rPr>
          <w:t>11271693@qq.com</w:t>
        </w:r>
      </w:hyperlink>
      <w:r w:rsidR="000E5A7B" w:rsidRPr="000E5A7B">
        <w:rPr>
          <w:rFonts w:ascii="方正仿宋_GBK" w:eastAsia="方正仿宋_GBK" w:hAnsiTheme="minorEastAsia" w:cstheme="minorEastAsia" w:hint="eastAsia"/>
          <w:color w:val="000000"/>
          <w:sz w:val="40"/>
          <w:szCs w:val="28"/>
        </w:rPr>
        <w:t xml:space="preserve"> </w:t>
      </w:r>
      <w:r w:rsidR="000E5A7B">
        <w:t xml:space="preserve"> </w:t>
      </w:r>
      <w:r w:rsidRPr="0068182E">
        <w:rPr>
          <w:rFonts w:ascii="方正仿宋_GBK" w:eastAsia="方正仿宋_GBK" w:hAnsiTheme="minorEastAsia" w:cstheme="minorEastAsia"/>
          <w:color w:val="000000"/>
          <w:sz w:val="28"/>
          <w:szCs w:val="28"/>
        </w:rPr>
        <w:t>1378862932</w:t>
      </w:r>
      <w:r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@</w:t>
      </w:r>
      <w:r>
        <w:rPr>
          <w:rFonts w:ascii="方正仿宋_GBK" w:eastAsia="方正仿宋_GBK" w:hAnsiTheme="minorEastAsia" w:cstheme="minorEastAsia"/>
          <w:color w:val="000000"/>
          <w:sz w:val="28"/>
          <w:szCs w:val="28"/>
        </w:rPr>
        <w:t>qq.com</w:t>
      </w:r>
    </w:p>
    <w:p w:rsidR="008E19A1" w:rsidRPr="008E19A1" w:rsidRDefault="008E19A1" w:rsidP="008A5EC9">
      <w:pPr>
        <w:autoSpaceDE w:val="0"/>
        <w:rPr>
          <w:rFonts w:ascii="方正仿宋_GBK" w:eastAsia="方正仿宋_GBK" w:hAnsiTheme="minorEastAsia" w:cstheme="minorEastAsia"/>
          <w:color w:val="000000"/>
          <w:sz w:val="28"/>
          <w:szCs w:val="28"/>
        </w:rPr>
      </w:pPr>
      <w:r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3、邮寄地址：</w:t>
      </w:r>
      <w:r w:rsidRPr="00C72463">
        <w:rPr>
          <w:rFonts w:ascii="方正仿宋_GBK" w:eastAsia="方正仿宋_GBK" w:hAnsiTheme="minorEastAsia" w:cstheme="minorEastAsia" w:hint="eastAsia"/>
          <w:color w:val="000000"/>
          <w:sz w:val="28"/>
          <w:szCs w:val="28"/>
        </w:rPr>
        <w:t>乌鲁木齐市天山区解放南路344号</w:t>
      </w:r>
    </w:p>
    <w:sectPr w:rsidR="008E19A1" w:rsidRPr="008E1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61" w:rsidRDefault="00E55A61" w:rsidP="00C72463">
      <w:r>
        <w:separator/>
      </w:r>
    </w:p>
  </w:endnote>
  <w:endnote w:type="continuationSeparator" w:id="0">
    <w:p w:rsidR="00E55A61" w:rsidRDefault="00E55A61" w:rsidP="00C7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61" w:rsidRDefault="00E55A61" w:rsidP="00C72463">
      <w:r>
        <w:separator/>
      </w:r>
    </w:p>
  </w:footnote>
  <w:footnote w:type="continuationSeparator" w:id="0">
    <w:p w:rsidR="00E55A61" w:rsidRDefault="00E55A61" w:rsidP="00C7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44BC"/>
    <w:multiLevelType w:val="hybridMultilevel"/>
    <w:tmpl w:val="805CE156"/>
    <w:lvl w:ilvl="0" w:tplc="3ACAA6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EE1B4F"/>
    <w:multiLevelType w:val="hybridMultilevel"/>
    <w:tmpl w:val="64768182"/>
    <w:lvl w:ilvl="0" w:tplc="FE12C5BC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3A3FE4"/>
    <w:multiLevelType w:val="hybridMultilevel"/>
    <w:tmpl w:val="DF80CE66"/>
    <w:lvl w:ilvl="0" w:tplc="32125B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05"/>
    <w:rsid w:val="00030D3D"/>
    <w:rsid w:val="000B42E9"/>
    <w:rsid w:val="000E5A7B"/>
    <w:rsid w:val="000E6C9F"/>
    <w:rsid w:val="001A7C18"/>
    <w:rsid w:val="002E3A21"/>
    <w:rsid w:val="002F328C"/>
    <w:rsid w:val="0044300E"/>
    <w:rsid w:val="006359B8"/>
    <w:rsid w:val="0068182E"/>
    <w:rsid w:val="006862D4"/>
    <w:rsid w:val="00751630"/>
    <w:rsid w:val="00817F33"/>
    <w:rsid w:val="0086059E"/>
    <w:rsid w:val="008A5EC9"/>
    <w:rsid w:val="008B3AC7"/>
    <w:rsid w:val="008E19A1"/>
    <w:rsid w:val="00BB1605"/>
    <w:rsid w:val="00C0715F"/>
    <w:rsid w:val="00C72463"/>
    <w:rsid w:val="00CD486C"/>
    <w:rsid w:val="00D335C7"/>
    <w:rsid w:val="00E31983"/>
    <w:rsid w:val="00E55A61"/>
    <w:rsid w:val="00EF2A6F"/>
    <w:rsid w:val="00F81F27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97435"/>
  <w15:chartTrackingRefBased/>
  <w15:docId w15:val="{8085AA34-565D-4B14-87E1-608DBAED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6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4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463"/>
    <w:rPr>
      <w:sz w:val="18"/>
      <w:szCs w:val="18"/>
    </w:rPr>
  </w:style>
  <w:style w:type="character" w:styleId="a7">
    <w:name w:val="Hyperlink"/>
    <w:basedOn w:val="a0"/>
    <w:uiPriority w:val="99"/>
    <w:unhideWhenUsed/>
    <w:rsid w:val="0068182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198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1983"/>
    <w:rPr>
      <w:rFonts w:ascii="Calibri" w:eastAsia="宋体" w:hAnsi="Calibri" w:cs="Times New Roman"/>
      <w:sz w:val="18"/>
      <w:szCs w:val="18"/>
    </w:rPr>
  </w:style>
  <w:style w:type="table" w:styleId="aa">
    <w:name w:val="Table Grid"/>
    <w:basedOn w:val="a1"/>
    <w:uiPriority w:val="39"/>
    <w:rsid w:val="00F81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E19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1271693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航</dc:creator>
  <cp:keywords/>
  <dc:description/>
  <cp:lastModifiedBy>赵 航</cp:lastModifiedBy>
  <cp:revision>24</cp:revision>
  <cp:lastPrinted>2019-10-11T10:56:00Z</cp:lastPrinted>
  <dcterms:created xsi:type="dcterms:W3CDTF">2019-10-11T03:54:00Z</dcterms:created>
  <dcterms:modified xsi:type="dcterms:W3CDTF">2019-10-11T10:58:00Z</dcterms:modified>
</cp:coreProperties>
</file>